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9362" w14:textId="2F24200C" w:rsidR="00064C13" w:rsidRPr="005952B0" w:rsidRDefault="005952B0" w:rsidP="005952B0">
      <w:pPr>
        <w:rPr>
          <w:rFonts w:cstheme="minorHAnsi"/>
        </w:rPr>
      </w:pPr>
      <w:r w:rsidRPr="005952B0">
        <w:rPr>
          <w:rFonts w:cstheme="minorHAnsi"/>
          <w:b/>
          <w:bCs/>
          <w:sz w:val="32"/>
          <w:szCs w:val="32"/>
        </w:rPr>
        <w:t xml:space="preserve">Les Comunitats de Propietaris poden sol·licitar ajuts dels Fons </w:t>
      </w:r>
      <w:proofErr w:type="spellStart"/>
      <w:r w:rsidRPr="005952B0">
        <w:rPr>
          <w:rFonts w:cstheme="minorHAnsi"/>
          <w:b/>
          <w:bCs/>
          <w:sz w:val="32"/>
          <w:szCs w:val="32"/>
        </w:rPr>
        <w:t>Next</w:t>
      </w:r>
      <w:proofErr w:type="spellEnd"/>
      <w:r w:rsidRPr="005952B0">
        <w:rPr>
          <w:rFonts w:cstheme="minorHAnsi"/>
          <w:b/>
          <w:bCs/>
          <w:sz w:val="32"/>
          <w:szCs w:val="32"/>
        </w:rPr>
        <w:t xml:space="preserve"> </w:t>
      </w:r>
      <w:proofErr w:type="spellStart"/>
      <w:r w:rsidRPr="005952B0">
        <w:rPr>
          <w:rFonts w:cstheme="minorHAnsi"/>
          <w:b/>
          <w:bCs/>
          <w:sz w:val="32"/>
          <w:szCs w:val="32"/>
        </w:rPr>
        <w:t>Generation</w:t>
      </w:r>
      <w:proofErr w:type="spellEnd"/>
      <w:r w:rsidRPr="005952B0">
        <w:rPr>
          <w:rFonts w:cstheme="minorHAnsi"/>
          <w:b/>
          <w:bCs/>
          <w:sz w:val="32"/>
          <w:szCs w:val="32"/>
        </w:rPr>
        <w:t xml:space="preserve"> per millores als edificis</w:t>
      </w:r>
      <w:r w:rsidRPr="005952B0">
        <w:rPr>
          <w:rFonts w:cstheme="minorHAnsi"/>
        </w:rPr>
        <w:br/>
      </w:r>
      <w:r w:rsidRPr="005952B0">
        <w:rPr>
          <w:rFonts w:cstheme="minorHAnsi"/>
        </w:rPr>
        <w:br/>
        <w:t xml:space="preserve">En un pas significatiu cap a la millora de l'eficiència energètica i la sostenibilitat dels edificis residencials, les comunitats de propietaris ara tenen l'oportunitat d'aconseguir ajuts financers procedents dels Fons </w:t>
      </w:r>
      <w:proofErr w:type="spellStart"/>
      <w:r w:rsidRPr="005952B0">
        <w:rPr>
          <w:rFonts w:cstheme="minorHAnsi"/>
        </w:rPr>
        <w:t>Next</w:t>
      </w:r>
      <w:proofErr w:type="spellEnd"/>
      <w:r w:rsidRPr="005952B0">
        <w:rPr>
          <w:rFonts w:cstheme="minorHAnsi"/>
        </w:rPr>
        <w:t xml:space="preserve"> </w:t>
      </w:r>
      <w:proofErr w:type="spellStart"/>
      <w:r w:rsidRPr="005952B0">
        <w:rPr>
          <w:rFonts w:cstheme="minorHAnsi"/>
        </w:rPr>
        <w:t>Generation</w:t>
      </w:r>
      <w:proofErr w:type="spellEnd"/>
      <w:r w:rsidRPr="005952B0">
        <w:rPr>
          <w:rFonts w:cstheme="minorHAnsi"/>
        </w:rPr>
        <w:t> </w:t>
      </w:r>
      <w:r w:rsidRPr="005952B0">
        <w:rPr>
          <w:rStyle w:val="hiddenspellerror"/>
          <w:rFonts w:cstheme="minorHAnsi"/>
          <w:color w:val="000000"/>
        </w:rPr>
        <w:t>Europe</w:t>
      </w:r>
      <w:r w:rsidRPr="005952B0">
        <w:rPr>
          <w:rFonts w:cstheme="minorHAnsi"/>
        </w:rPr>
        <w:t>. El Reial decret 853/2021, datat del 5 d'octubre, ha establert els programes d'ajuda que regulen la rehabilitació d'edificis residencials i ofereixen incentius econòmics als propietaris d'habitatges per realitzar intervencions enfocades en la millora de l'eficiència energètica de l'actual parc d'habitatges.</w:t>
      </w:r>
      <w:r w:rsidRPr="005952B0">
        <w:rPr>
          <w:rFonts w:cstheme="minorHAnsi"/>
        </w:rPr>
        <w:br/>
      </w:r>
      <w:r w:rsidRPr="005952B0">
        <w:rPr>
          <w:rFonts w:cstheme="minorHAnsi"/>
        </w:rPr>
        <w:br/>
        <w:t xml:space="preserve">Aquest decret juga un paper crucial en la canalització dels Fons </w:t>
      </w:r>
      <w:proofErr w:type="spellStart"/>
      <w:r w:rsidRPr="005952B0">
        <w:rPr>
          <w:rFonts w:cstheme="minorHAnsi"/>
        </w:rPr>
        <w:t>Next</w:t>
      </w:r>
      <w:proofErr w:type="spellEnd"/>
      <w:r w:rsidRPr="005952B0">
        <w:rPr>
          <w:rFonts w:cstheme="minorHAnsi"/>
        </w:rPr>
        <w:t xml:space="preserve"> </w:t>
      </w:r>
      <w:proofErr w:type="spellStart"/>
      <w:r w:rsidRPr="005952B0">
        <w:rPr>
          <w:rFonts w:cstheme="minorHAnsi"/>
        </w:rPr>
        <w:t>Generation</w:t>
      </w:r>
      <w:proofErr w:type="spellEnd"/>
      <w:r w:rsidRPr="005952B0">
        <w:rPr>
          <w:rFonts w:cstheme="minorHAnsi"/>
        </w:rPr>
        <w:t> </w:t>
      </w:r>
      <w:r w:rsidRPr="005952B0">
        <w:rPr>
          <w:rStyle w:val="hiddenspellerror"/>
          <w:rFonts w:cstheme="minorHAnsi"/>
          <w:color w:val="000000"/>
        </w:rPr>
        <w:t>Europe</w:t>
      </w:r>
      <w:r w:rsidRPr="005952B0">
        <w:rPr>
          <w:rFonts w:cstheme="minorHAnsi"/>
        </w:rPr>
        <w:t> i en l'estímul de la rehabilitació energètica, un objectiu fonamental en la consecució dels objectius de descarbonització establerts per la Unió Europea per als anys 2030 i 2050, en el marc de l'anomenada "</w:t>
      </w:r>
      <w:proofErr w:type="spellStart"/>
      <w:r w:rsidRPr="005952B0">
        <w:rPr>
          <w:rStyle w:val="hiddenspellerror"/>
          <w:rFonts w:cstheme="minorHAnsi"/>
          <w:color w:val="000000"/>
        </w:rPr>
        <w:t>Renovation</w:t>
      </w:r>
      <w:proofErr w:type="spellEnd"/>
      <w:r w:rsidRPr="005952B0">
        <w:rPr>
          <w:rFonts w:cstheme="minorHAnsi"/>
        </w:rPr>
        <w:t> </w:t>
      </w:r>
      <w:proofErr w:type="spellStart"/>
      <w:r w:rsidRPr="005952B0">
        <w:rPr>
          <w:rStyle w:val="hiddenspellerror"/>
          <w:rFonts w:cstheme="minorHAnsi"/>
          <w:color w:val="000000"/>
        </w:rPr>
        <w:t>Wave</w:t>
      </w:r>
      <w:proofErr w:type="spellEnd"/>
      <w:r w:rsidRPr="005952B0">
        <w:rPr>
          <w:rFonts w:cstheme="minorHAnsi"/>
        </w:rPr>
        <w:t>".</w:t>
      </w:r>
      <w:r w:rsidRPr="005952B0">
        <w:rPr>
          <w:rFonts w:cstheme="minorHAnsi"/>
        </w:rPr>
        <w:br/>
      </w:r>
      <w:r w:rsidRPr="005952B0">
        <w:rPr>
          <w:rFonts w:cstheme="minorHAnsi"/>
        </w:rPr>
        <w:br/>
        <w:t>Mitjançant la Resolució </w:t>
      </w:r>
      <w:r w:rsidRPr="005952B0">
        <w:rPr>
          <w:rStyle w:val="hiddenspellerror"/>
          <w:rFonts w:cstheme="minorHAnsi"/>
          <w:color w:val="000000"/>
        </w:rPr>
        <w:t>DSO</w:t>
      </w:r>
      <w:r w:rsidRPr="005952B0">
        <w:rPr>
          <w:rFonts w:cstheme="minorHAnsi"/>
        </w:rPr>
        <w:t>/825/2022 de l'Agència de l'Habitatge de Catalunya, s'ha anunciat la convocatòria per a l'atorgament de subvencions destinades a finançar diverses actuacions de rehabilitació en el marc del Programa 3. Aquest programa està enfocat en la rehabilitació d'edificis residencials tant unifamiliars com plurifamiliars, amb l'objectiu de promoure l'eficiència energètica, la descarbonització, la integració d'energies renovables i la circularitat. Aquestes intervencions poden incloure millores d'accessibilitat, conservació, seguretat d'ús, així com accions per millorar els aspectes ambientals i de salut, com la retirada d'elements constructius que continguin amiant.</w:t>
      </w:r>
      <w:r w:rsidRPr="005952B0">
        <w:rPr>
          <w:rFonts w:cstheme="minorHAnsi"/>
        </w:rPr>
        <w:br/>
      </w:r>
      <w:r w:rsidRPr="005952B0">
        <w:rPr>
          <w:rFonts w:cstheme="minorHAnsi"/>
        </w:rPr>
        <w:br/>
        <w:t>Per ser elegible per a aquests ajuts, es requereix que les obres aportin una reducció de la demanda energètica d'un 25% o un 35%, depenent de la zona climàtica, i una reducció del consum d'energia primària no renovable d'un 30% o més.</w:t>
      </w:r>
      <w:r w:rsidRPr="005952B0">
        <w:rPr>
          <w:rFonts w:cstheme="minorHAnsi"/>
        </w:rPr>
        <w:br/>
      </w:r>
      <w:r w:rsidRPr="005952B0">
        <w:rPr>
          <w:rFonts w:cstheme="minorHAnsi"/>
        </w:rPr>
        <w:br/>
        <w:t>Els incentius financers es destinen específicament a millores energètiques i actuacions a l'edifici, com la instal·lació d'aïllament a la façana i a la coberta, la substitució de balcons i finestres per altres d'alt rendiment energètic, així com la instal·lació de panells fotovoltaics per generar energia renovable. També es consideren millores estructurals als balcons, l'adequació de les baranes i la millora de l'accessibilitat.</w:t>
      </w:r>
      <w:r w:rsidRPr="005952B0">
        <w:rPr>
          <w:rFonts w:cstheme="minorHAnsi"/>
        </w:rPr>
        <w:br/>
      </w:r>
      <w:r w:rsidRPr="005952B0">
        <w:rPr>
          <w:rFonts w:cstheme="minorHAnsi"/>
        </w:rPr>
        <w:br/>
        <w:t>Aquesta iniciativa té l'ambició de reduir fins a 156.740.00 kg de CO₂ anualment, contribuint a la lluita contra el canvi climàtic i fomentant la transició cap a una economia més sostenible. Amb aquesta finalitat en ment, s'ha concedit una subvenció de 3.135.150,52 euros per a aquest projecte de millora energètica als edificis residencials.</w:t>
      </w:r>
      <w:r w:rsidRPr="005952B0">
        <w:rPr>
          <w:rFonts w:cstheme="minorHAnsi"/>
        </w:rPr>
        <w:br/>
      </w:r>
      <w:r w:rsidRPr="005952B0">
        <w:rPr>
          <w:rFonts w:cstheme="minorHAnsi"/>
        </w:rPr>
        <w:br/>
        <w:t>En resum, aquestes ajudes representen un pas decisiu cap a la transformació del sector de l'habitatge cap a una major eficiència energètica i una menor empremta de carboni, alhora que ofereixen als propietaris d'habitatges els recursos financers necessaris per dur a terme les intervencions necessàries per millorar la seva qualitat de vida i contribuir a la sostenibilitat global.</w:t>
      </w:r>
    </w:p>
    <w:p w14:paraId="1E926DF6" w14:textId="77777777" w:rsidR="009C6DD9" w:rsidRDefault="009C6DD9"/>
    <w:p w14:paraId="30E07C9B" w14:textId="77777777" w:rsidR="00064C13" w:rsidRDefault="00064C13"/>
    <w:sectPr w:rsidR="00064C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68"/>
    <w:rsid w:val="00064C13"/>
    <w:rsid w:val="005952B0"/>
    <w:rsid w:val="005A3E68"/>
    <w:rsid w:val="00797F6E"/>
    <w:rsid w:val="009C6DD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BD16"/>
  <w15:chartTrackingRefBased/>
  <w15:docId w15:val="{026B08AE-37A8-49CD-AE52-D6E69D6E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3E68"/>
    <w:pPr>
      <w:spacing w:before="100" w:beforeAutospacing="1" w:after="100" w:afterAutospacing="1" w:line="240" w:lineRule="auto"/>
    </w:pPr>
    <w:rPr>
      <w:rFonts w:ascii="Times New Roman" w:eastAsia="Times New Roman" w:hAnsi="Times New Roman" w:cs="Times New Roman"/>
      <w:kern w:val="0"/>
      <w:sz w:val="24"/>
      <w:szCs w:val="24"/>
      <w:lang w:eastAsia="ca-ES"/>
      <w14:ligatures w14:val="none"/>
    </w:rPr>
  </w:style>
  <w:style w:type="character" w:styleId="nfasis">
    <w:name w:val="Emphasis"/>
    <w:basedOn w:val="Fuentedeprrafopredeter"/>
    <w:uiPriority w:val="20"/>
    <w:qFormat/>
    <w:rsid w:val="005A3E68"/>
    <w:rPr>
      <w:i/>
      <w:iCs/>
    </w:rPr>
  </w:style>
  <w:style w:type="character" w:styleId="Textoennegrita">
    <w:name w:val="Strong"/>
    <w:basedOn w:val="Fuentedeprrafopredeter"/>
    <w:uiPriority w:val="22"/>
    <w:qFormat/>
    <w:rsid w:val="005A3E68"/>
    <w:rPr>
      <w:b/>
      <w:bCs/>
    </w:rPr>
  </w:style>
  <w:style w:type="character" w:customStyle="1" w:styleId="hiddenspellerror">
    <w:name w:val="hiddenspellerror"/>
    <w:basedOn w:val="Fuentedeprrafopredeter"/>
    <w:rsid w:val="00797F6E"/>
  </w:style>
  <w:style w:type="character" w:customStyle="1" w:styleId="hiddengrammarerror">
    <w:name w:val="hiddengrammarerror"/>
    <w:basedOn w:val="Fuentedeprrafopredeter"/>
    <w:rsid w:val="0079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456</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Ricard Chega</dc:creator>
  <cp:keywords/>
  <dc:description/>
  <cp:lastModifiedBy>Josep Ricard Chega</cp:lastModifiedBy>
  <cp:revision>1</cp:revision>
  <cp:lastPrinted>2023-08-29T09:47:00Z</cp:lastPrinted>
  <dcterms:created xsi:type="dcterms:W3CDTF">2023-08-29T09:15:00Z</dcterms:created>
  <dcterms:modified xsi:type="dcterms:W3CDTF">2023-08-29T09:52:00Z</dcterms:modified>
</cp:coreProperties>
</file>